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A2" w:rsidRDefault="00D31F2D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E60102">
        <w:rPr>
          <w:rFonts w:ascii="华文中宋" w:eastAsia="华文中宋" w:hAnsi="华文中宋" w:cs="华文中宋" w:hint="eastAsia"/>
          <w:sz w:val="44"/>
          <w:szCs w:val="44"/>
        </w:rPr>
        <w:t>关于做好</w:t>
      </w:r>
      <w:r w:rsidR="001E2CF3" w:rsidRPr="00E60102">
        <w:rPr>
          <w:rFonts w:ascii="华文中宋" w:eastAsia="华文中宋" w:hAnsi="华文中宋" w:cs="华文中宋"/>
          <w:sz w:val="44"/>
          <w:szCs w:val="44"/>
        </w:rPr>
        <w:t>20</w:t>
      </w:r>
      <w:r w:rsidR="005203C6">
        <w:rPr>
          <w:rFonts w:ascii="华文中宋" w:eastAsia="华文中宋" w:hAnsi="华文中宋" w:cs="华文中宋"/>
          <w:sz w:val="44"/>
          <w:szCs w:val="44"/>
        </w:rPr>
        <w:t>20</w:t>
      </w:r>
      <w:r w:rsidRPr="00E60102">
        <w:rPr>
          <w:rFonts w:ascii="华文中宋" w:eastAsia="华文中宋" w:hAnsi="华文中宋" w:cs="华文中宋" w:hint="eastAsia"/>
          <w:sz w:val="44"/>
          <w:szCs w:val="44"/>
        </w:rPr>
        <w:t>年度因公出国（境）计划</w:t>
      </w:r>
    </w:p>
    <w:p w:rsidR="00D31F2D" w:rsidRPr="0048658B" w:rsidRDefault="00D31F2D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E60102">
        <w:rPr>
          <w:rFonts w:ascii="华文中宋" w:eastAsia="华文中宋" w:hAnsi="华文中宋" w:cs="华文中宋" w:hint="eastAsia"/>
          <w:sz w:val="44"/>
          <w:szCs w:val="44"/>
        </w:rPr>
        <w:t>申报工作的通知</w:t>
      </w:r>
    </w:p>
    <w:p w:rsidR="00D31F2D" w:rsidRPr="0048658B" w:rsidRDefault="00D31F2D" w:rsidP="00E93CD7">
      <w:pPr>
        <w:rPr>
          <w:rFonts w:ascii="仿宋_GB2312" w:eastAsia="仿宋_GB2312" w:cs="Times New Roman"/>
          <w:sz w:val="32"/>
          <w:szCs w:val="32"/>
        </w:rPr>
      </w:pPr>
    </w:p>
    <w:p w:rsidR="00D31F2D" w:rsidRPr="0048658B" w:rsidRDefault="00D31F2D" w:rsidP="00E93CD7">
      <w:pPr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各</w:t>
      </w:r>
      <w:r w:rsidR="001E2CF3">
        <w:rPr>
          <w:rFonts w:ascii="仿宋_GB2312" w:eastAsia="仿宋_GB2312" w:cs="仿宋_GB2312" w:hint="eastAsia"/>
          <w:sz w:val="32"/>
          <w:szCs w:val="32"/>
        </w:rPr>
        <w:t>二级学院</w:t>
      </w:r>
      <w:r w:rsidRPr="0048658B">
        <w:rPr>
          <w:rFonts w:ascii="仿宋_GB2312" w:eastAsia="仿宋_GB2312" w:cs="仿宋_GB2312" w:hint="eastAsia"/>
          <w:sz w:val="32"/>
          <w:szCs w:val="32"/>
        </w:rPr>
        <w:t>、部门，校直各单位：</w:t>
      </w:r>
    </w:p>
    <w:p w:rsidR="00D31F2D" w:rsidRPr="0048658B" w:rsidRDefault="00D31F2D" w:rsidP="0002214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为进一步加强</w:t>
      </w:r>
      <w:r w:rsidR="00E41152">
        <w:rPr>
          <w:rFonts w:ascii="仿宋_GB2312" w:eastAsia="仿宋_GB2312" w:cs="仿宋_GB2312" w:hint="eastAsia"/>
          <w:sz w:val="32"/>
          <w:szCs w:val="32"/>
        </w:rPr>
        <w:t>和规范</w:t>
      </w:r>
      <w:r w:rsidRPr="0048658B">
        <w:rPr>
          <w:rFonts w:ascii="仿宋_GB2312" w:eastAsia="仿宋_GB2312" w:cs="仿宋_GB2312" w:hint="eastAsia"/>
          <w:sz w:val="32"/>
          <w:szCs w:val="32"/>
        </w:rPr>
        <w:t>因公出国（境）管理，切实提高学校国际交流与合作水平，根据</w:t>
      </w:r>
      <w:bookmarkStart w:id="0" w:name="_Toc29985"/>
      <w:r w:rsidR="00EC64A2" w:rsidRPr="00F471AC">
        <w:rPr>
          <w:rFonts w:ascii="仿宋_GB2312" w:eastAsia="仿宋_GB2312" w:cs="仿宋_GB2312" w:hint="eastAsia"/>
          <w:sz w:val="32"/>
          <w:szCs w:val="32"/>
        </w:rPr>
        <w:t>《</w:t>
      </w:r>
      <w:r w:rsidR="00EC64A2" w:rsidRPr="008D6F12">
        <w:rPr>
          <w:rFonts w:ascii="仿宋_GB2312" w:eastAsia="仿宋_GB2312" w:cs="Times New Roman" w:hint="eastAsia"/>
          <w:color w:val="000000"/>
          <w:kern w:val="44"/>
          <w:sz w:val="32"/>
          <w:szCs w:val="32"/>
        </w:rPr>
        <w:t>滨州学院教职工因公临时出国管理暂行规定</w:t>
      </w:r>
      <w:r w:rsidR="00EC64A2" w:rsidRPr="00F471AC">
        <w:rPr>
          <w:rFonts w:ascii="仿宋_GB2312" w:eastAsia="仿宋_GB2312" w:cs="仿宋_GB2312" w:hint="eastAsia"/>
          <w:sz w:val="32"/>
          <w:szCs w:val="32"/>
        </w:rPr>
        <w:t>》</w:t>
      </w:r>
      <w:bookmarkEnd w:id="0"/>
      <w:r w:rsidR="00EC64A2" w:rsidRPr="00F471AC">
        <w:rPr>
          <w:rFonts w:ascii="仿宋_GB2312" w:eastAsia="仿宋_GB2312" w:cs="仿宋_GB2312" w:hint="eastAsia"/>
          <w:sz w:val="32"/>
          <w:szCs w:val="32"/>
        </w:rPr>
        <w:t>（</w:t>
      </w:r>
      <w:r w:rsidR="00EC64A2" w:rsidRPr="008D6F12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滨院政〔</w:t>
      </w:r>
      <w:r w:rsidR="00EC64A2" w:rsidRPr="008D6F12">
        <w:rPr>
          <w:rFonts w:ascii="仿宋_GB2312" w:eastAsia="仿宋_GB2312" w:hAnsi="仿宋" w:cs="Times New Roman"/>
          <w:bCs/>
          <w:color w:val="000000"/>
          <w:sz w:val="32"/>
          <w:szCs w:val="32"/>
        </w:rPr>
        <w:t>2016〕392号</w:t>
      </w:r>
      <w:r w:rsidR="00EC64A2" w:rsidRPr="00F471AC">
        <w:rPr>
          <w:rFonts w:ascii="仿宋_GB2312" w:eastAsia="仿宋_GB2312" w:cs="仿宋_GB2312" w:hint="eastAsia"/>
          <w:sz w:val="32"/>
          <w:szCs w:val="32"/>
        </w:rPr>
        <w:t>）、</w:t>
      </w:r>
      <w:r w:rsidR="00EC64A2" w:rsidRPr="008D6F12">
        <w:rPr>
          <w:rFonts w:ascii="仿宋_GB2312" w:eastAsia="仿宋_GB2312" w:hAnsi="楷体_GB2312" w:cs="楷体_GB2312" w:hint="eastAsia"/>
          <w:sz w:val="32"/>
          <w:szCs w:val="32"/>
        </w:rPr>
        <w:t>《滨州学院教学科研人员因公临时出国管理实施细则》（</w:t>
      </w:r>
      <w:r w:rsidR="00EC64A2" w:rsidRPr="008D6F12">
        <w:rPr>
          <w:rFonts w:ascii="仿宋_GB2312" w:eastAsia="仿宋_GB2312" w:hAnsi="仿宋" w:cs="Times New Roman" w:hint="eastAsia"/>
          <w:sz w:val="32"/>
          <w:szCs w:val="32"/>
        </w:rPr>
        <w:t>滨院政〔</w:t>
      </w:r>
      <w:r w:rsidR="00EC64A2" w:rsidRPr="008D6F12">
        <w:rPr>
          <w:rFonts w:ascii="仿宋_GB2312" w:eastAsia="仿宋_GB2312" w:hAnsi="仿宋" w:cs="Times New Roman"/>
          <w:sz w:val="32"/>
          <w:szCs w:val="32"/>
        </w:rPr>
        <w:t>2017〕68号</w:t>
      </w:r>
      <w:r w:rsidR="00EC64A2" w:rsidRPr="008D6F12">
        <w:rPr>
          <w:rFonts w:ascii="仿宋_GB2312" w:eastAsia="仿宋_GB2312" w:hAnsi="楷体_GB2312" w:cs="楷体_GB2312" w:hint="eastAsia"/>
          <w:sz w:val="32"/>
          <w:szCs w:val="32"/>
        </w:rPr>
        <w:t>）</w:t>
      </w:r>
      <w:r w:rsidR="00E41152" w:rsidRPr="008D6F12">
        <w:rPr>
          <w:rFonts w:ascii="仿宋_GB2312" w:eastAsia="仿宋_GB2312" w:hAnsi="楷体_GB2312" w:cs="楷体_GB2312" w:hint="eastAsia"/>
          <w:sz w:val="32"/>
          <w:szCs w:val="32"/>
        </w:rPr>
        <w:t>和</w:t>
      </w:r>
      <w:r w:rsidRPr="00F471AC">
        <w:rPr>
          <w:rFonts w:ascii="仿宋_GB2312" w:eastAsia="仿宋_GB2312" w:cs="仿宋_GB2312" w:hint="eastAsia"/>
          <w:sz w:val="32"/>
          <w:szCs w:val="32"/>
        </w:rPr>
        <w:t>《滨州学院因公临时出国经费管理实施办法》（滨院政〔</w:t>
      </w:r>
      <w:r w:rsidRPr="00F471AC">
        <w:rPr>
          <w:rFonts w:ascii="仿宋_GB2312" w:eastAsia="仿宋_GB2312" w:cs="仿宋_GB2312"/>
          <w:sz w:val="32"/>
          <w:szCs w:val="32"/>
        </w:rPr>
        <w:t>2014</w:t>
      </w:r>
      <w:r w:rsidRPr="00F471AC">
        <w:rPr>
          <w:rFonts w:ascii="仿宋_GB2312" w:eastAsia="仿宋_GB2312" w:cs="仿宋_GB2312" w:hint="eastAsia"/>
          <w:sz w:val="32"/>
          <w:szCs w:val="32"/>
        </w:rPr>
        <w:t>〕</w:t>
      </w:r>
      <w:r w:rsidRPr="00F471AC">
        <w:rPr>
          <w:rFonts w:ascii="仿宋_GB2312" w:eastAsia="仿宋_GB2312" w:cs="仿宋_GB2312"/>
          <w:sz w:val="32"/>
          <w:szCs w:val="32"/>
        </w:rPr>
        <w:t>169</w:t>
      </w:r>
      <w:r w:rsidRPr="00F471AC">
        <w:rPr>
          <w:rFonts w:ascii="仿宋_GB2312" w:eastAsia="仿宋_GB2312" w:cs="仿宋_GB2312" w:hint="eastAsia"/>
          <w:sz w:val="32"/>
          <w:szCs w:val="32"/>
        </w:rPr>
        <w:t>号）等文件的有关规定，现将</w:t>
      </w:r>
      <w:r w:rsidR="00E41152" w:rsidRPr="00F471AC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 w:rsidRPr="00F471AC">
        <w:rPr>
          <w:rFonts w:ascii="仿宋_GB2312" w:eastAsia="仿宋_GB2312" w:cs="仿宋_GB2312" w:hint="eastAsia"/>
          <w:sz w:val="32"/>
          <w:szCs w:val="32"/>
        </w:rPr>
        <w:t>年</w:t>
      </w:r>
      <w:r w:rsidRPr="0048658B">
        <w:rPr>
          <w:rFonts w:ascii="仿宋_GB2312" w:eastAsia="仿宋_GB2312" w:cs="仿宋_GB2312" w:hint="eastAsia"/>
          <w:sz w:val="32"/>
          <w:szCs w:val="32"/>
        </w:rPr>
        <w:t>度因公出国（境）计划申报工作通知如下：</w:t>
      </w:r>
    </w:p>
    <w:p w:rsidR="00D31F2D" w:rsidRPr="005203C6" w:rsidRDefault="00D31F2D" w:rsidP="0002214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203C6">
        <w:rPr>
          <w:rFonts w:ascii="黑体" w:eastAsia="黑体" w:hAnsi="黑体" w:cs="仿宋_GB2312" w:hint="eastAsia"/>
          <w:sz w:val="32"/>
          <w:szCs w:val="32"/>
        </w:rPr>
        <w:t>一、坚持原则，统筹安排</w:t>
      </w:r>
    </w:p>
    <w:p w:rsidR="00D31F2D" w:rsidRPr="0048658B" w:rsidRDefault="00D31F2D" w:rsidP="0002214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各单位应严格按照</w:t>
      </w:r>
      <w:r w:rsidR="00E41152">
        <w:rPr>
          <w:rFonts w:ascii="仿宋_GB2312" w:eastAsia="仿宋_GB2312" w:cs="仿宋_GB2312" w:hint="eastAsia"/>
          <w:sz w:val="32"/>
          <w:szCs w:val="32"/>
        </w:rPr>
        <w:t>“</w:t>
      </w:r>
      <w:r w:rsidR="00E41152" w:rsidRPr="0048658B">
        <w:rPr>
          <w:rFonts w:ascii="仿宋_GB2312" w:eastAsia="仿宋_GB2312" w:cs="仿宋_GB2312" w:hint="eastAsia"/>
          <w:sz w:val="32"/>
          <w:szCs w:val="32"/>
        </w:rPr>
        <w:t>因事定人</w:t>
      </w:r>
      <w:r w:rsidR="00E41152" w:rsidRPr="0048658B">
        <w:rPr>
          <w:rFonts w:ascii="仿宋_GB2312" w:eastAsia="MS Mincho" w:hAnsi="MS Mincho" w:cs="MS Mincho" w:hint="eastAsia"/>
          <w:sz w:val="32"/>
          <w:szCs w:val="32"/>
        </w:rPr>
        <w:t>､</w:t>
      </w:r>
      <w:r w:rsidR="00E41152" w:rsidRPr="0048658B">
        <w:rPr>
          <w:rFonts w:ascii="仿宋_GB2312" w:eastAsia="仿宋_GB2312" w:cs="仿宋_GB2312" w:hint="eastAsia"/>
          <w:sz w:val="32"/>
          <w:szCs w:val="32"/>
        </w:rPr>
        <w:t>人事相符</w:t>
      </w:r>
      <w:r w:rsidR="00E41152">
        <w:rPr>
          <w:rFonts w:ascii="仿宋_GB2312" w:eastAsia="仿宋_GB2312" w:cs="仿宋_GB2312" w:hint="eastAsia"/>
          <w:sz w:val="32"/>
          <w:szCs w:val="32"/>
        </w:rPr>
        <w:t>”</w:t>
      </w:r>
      <w:r w:rsidRPr="0048658B">
        <w:rPr>
          <w:rFonts w:ascii="仿宋_GB2312" w:eastAsia="仿宋_GB2312" w:cs="仿宋_GB2312" w:hint="eastAsia"/>
          <w:sz w:val="32"/>
          <w:szCs w:val="32"/>
        </w:rPr>
        <w:t>的原则，结合本单位工作需要，科学制定因公出国（境）计划。</w:t>
      </w:r>
      <w:r w:rsidR="005203C6">
        <w:rPr>
          <w:rFonts w:ascii="仿宋_GB2312" w:eastAsia="仿宋_GB2312" w:cs="仿宋_GB2312" w:hint="eastAsia"/>
          <w:sz w:val="32"/>
          <w:szCs w:val="32"/>
        </w:rPr>
        <w:t>各</w:t>
      </w:r>
      <w:r w:rsidRPr="0048658B">
        <w:rPr>
          <w:rFonts w:ascii="仿宋_GB2312" w:eastAsia="仿宋_GB2312" w:cs="仿宋_GB2312" w:hint="eastAsia"/>
          <w:sz w:val="32"/>
          <w:szCs w:val="32"/>
        </w:rPr>
        <w:t>单位党政主要负责人不得同期出访，也不得</w:t>
      </w:r>
      <w:r w:rsidRPr="0048658B">
        <w:rPr>
          <w:rFonts w:ascii="仿宋_GB2312" w:eastAsia="仿宋_GB2312" w:cs="仿宋_GB2312"/>
          <w:sz w:val="32"/>
          <w:szCs w:val="32"/>
        </w:rPr>
        <w:t>6</w:t>
      </w:r>
      <w:r w:rsidRPr="0048658B">
        <w:rPr>
          <w:rFonts w:ascii="仿宋_GB2312" w:eastAsia="仿宋_GB2312" w:cs="仿宋_GB2312" w:hint="eastAsia"/>
          <w:sz w:val="32"/>
          <w:szCs w:val="32"/>
        </w:rPr>
        <w:t>个月内分别率团出访同一国家和地区。除学校党政主要负责人和分管</w:t>
      </w:r>
      <w:r w:rsidR="00E41152">
        <w:rPr>
          <w:rFonts w:ascii="仿宋_GB2312" w:eastAsia="仿宋_GB2312" w:cs="仿宋_GB2312" w:hint="eastAsia"/>
          <w:sz w:val="32"/>
          <w:szCs w:val="32"/>
        </w:rPr>
        <w:t>外事</w:t>
      </w:r>
      <w:r w:rsidRPr="0048658B">
        <w:rPr>
          <w:rFonts w:ascii="仿宋_GB2312" w:eastAsia="仿宋_GB2312" w:cs="仿宋_GB2312" w:hint="eastAsia"/>
          <w:sz w:val="32"/>
          <w:szCs w:val="32"/>
        </w:rPr>
        <w:t>负责人外，其他各级干部均不得签署各类国际合作协议，也不得以此为由安排出国（境）。已离开原工作岗位的单位负责人，不再由原工作单位安排因公出国（境）任务。各单位应严格执行年度出国（境）计划，未列入计划的一律不予审批。</w:t>
      </w:r>
    </w:p>
    <w:p w:rsidR="00D31F2D" w:rsidRPr="005203C6" w:rsidRDefault="00D31F2D" w:rsidP="0002214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203C6">
        <w:rPr>
          <w:rFonts w:ascii="黑体" w:eastAsia="黑体" w:hAnsi="黑体" w:cs="仿宋_GB2312" w:hint="eastAsia"/>
          <w:sz w:val="32"/>
          <w:szCs w:val="32"/>
        </w:rPr>
        <w:t>二、服务大局，注重实效</w:t>
      </w:r>
    </w:p>
    <w:p w:rsidR="00D31F2D" w:rsidRPr="0048658B" w:rsidRDefault="00D31F2D" w:rsidP="0002214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各单位在制订年度出国（境）计划的过程中应以</w:t>
      </w:r>
      <w:r>
        <w:rPr>
          <w:rFonts w:ascii="仿宋_GB2312" w:eastAsia="仿宋_GB2312" w:cs="仿宋_GB2312" w:hint="eastAsia"/>
          <w:sz w:val="32"/>
          <w:szCs w:val="32"/>
        </w:rPr>
        <w:t>有关</w:t>
      </w:r>
      <w:r w:rsidRPr="0048658B">
        <w:rPr>
          <w:rFonts w:ascii="仿宋_GB2312" w:eastAsia="仿宋_GB2312" w:cs="仿宋_GB2312" w:hint="eastAsia"/>
          <w:sz w:val="32"/>
          <w:szCs w:val="32"/>
        </w:rPr>
        <w:t>文</w:t>
      </w:r>
      <w:r w:rsidRPr="0048658B">
        <w:rPr>
          <w:rFonts w:ascii="仿宋_GB2312" w:eastAsia="仿宋_GB2312" w:cs="仿宋_GB2312" w:hint="eastAsia"/>
          <w:sz w:val="32"/>
          <w:szCs w:val="32"/>
        </w:rPr>
        <w:lastRenderedPageBreak/>
        <w:t>件精神为指导，从学校</w:t>
      </w:r>
      <w:r w:rsidR="005203C6" w:rsidRPr="0048658B">
        <w:rPr>
          <w:rFonts w:ascii="仿宋_GB2312" w:eastAsia="仿宋_GB2312" w:cs="仿宋_GB2312" w:hint="eastAsia"/>
          <w:sz w:val="32"/>
          <w:szCs w:val="32"/>
        </w:rPr>
        <w:t>教育</w:t>
      </w:r>
      <w:r w:rsidRPr="0048658B">
        <w:rPr>
          <w:rFonts w:ascii="仿宋_GB2312" w:eastAsia="仿宋_GB2312" w:cs="仿宋_GB2312" w:hint="eastAsia"/>
          <w:sz w:val="32"/>
          <w:szCs w:val="32"/>
        </w:rPr>
        <w:t>国际化大局出发，讲求实效。</w:t>
      </w:r>
      <w:r w:rsidR="005203C6">
        <w:rPr>
          <w:rFonts w:ascii="仿宋_GB2312" w:eastAsia="仿宋_GB2312" w:cs="仿宋_GB2312" w:hint="eastAsia"/>
          <w:sz w:val="32"/>
          <w:szCs w:val="32"/>
        </w:rPr>
        <w:t>各</w:t>
      </w:r>
      <w:r w:rsidRPr="0048658B">
        <w:rPr>
          <w:rFonts w:ascii="仿宋_GB2312" w:eastAsia="仿宋_GB2312" w:cs="仿宋_GB2312" w:hint="eastAsia"/>
          <w:sz w:val="32"/>
          <w:szCs w:val="32"/>
        </w:rPr>
        <w:t>单位工作人员赴国（境）外工作访问、</w:t>
      </w:r>
      <w:r w:rsidR="00B00F3E">
        <w:rPr>
          <w:rFonts w:ascii="仿宋_GB2312" w:eastAsia="仿宋_GB2312" w:cs="仿宋_GB2312" w:hint="eastAsia"/>
          <w:sz w:val="32"/>
          <w:szCs w:val="32"/>
        </w:rPr>
        <w:t>访学</w:t>
      </w:r>
      <w:r w:rsidR="00B00F3E">
        <w:rPr>
          <w:rFonts w:ascii="仿宋_GB2312" w:eastAsia="仿宋_GB2312" w:cs="仿宋_GB2312"/>
          <w:sz w:val="32"/>
          <w:szCs w:val="32"/>
        </w:rPr>
        <w:t>、</w:t>
      </w:r>
      <w:r w:rsidRPr="0048658B">
        <w:rPr>
          <w:rFonts w:ascii="仿宋_GB2312" w:eastAsia="仿宋_GB2312" w:cs="仿宋_GB2312" w:hint="eastAsia"/>
          <w:sz w:val="32"/>
          <w:szCs w:val="32"/>
        </w:rPr>
        <w:t>参加国际学术会议、执行学术交流与合作任务等均须持因公</w:t>
      </w:r>
      <w:r w:rsidR="00E41152">
        <w:rPr>
          <w:rFonts w:ascii="仿宋_GB2312" w:eastAsia="仿宋_GB2312" w:cs="仿宋_GB2312" w:hint="eastAsia"/>
          <w:sz w:val="32"/>
          <w:szCs w:val="32"/>
        </w:rPr>
        <w:t>证照（特殊情况</w:t>
      </w:r>
      <w:r w:rsidR="00E41152">
        <w:rPr>
          <w:rFonts w:ascii="仿宋_GB2312" w:eastAsia="仿宋_GB2312" w:cs="仿宋_GB2312"/>
          <w:sz w:val="32"/>
          <w:szCs w:val="32"/>
        </w:rPr>
        <w:t>可持因私证照</w:t>
      </w:r>
      <w:r w:rsidR="00E41152">
        <w:rPr>
          <w:rFonts w:ascii="仿宋_GB2312" w:eastAsia="仿宋_GB2312" w:cs="仿宋_GB2312" w:hint="eastAsia"/>
          <w:sz w:val="32"/>
          <w:szCs w:val="32"/>
        </w:rPr>
        <w:t>）</w:t>
      </w:r>
      <w:r w:rsidRPr="0048658B">
        <w:rPr>
          <w:rFonts w:ascii="仿宋_GB2312" w:eastAsia="仿宋_GB2312" w:cs="仿宋_GB2312" w:hint="eastAsia"/>
          <w:sz w:val="32"/>
          <w:szCs w:val="32"/>
        </w:rPr>
        <w:t>。所有出访任务均需服务于学校发展大局，切实提高</w:t>
      </w:r>
      <w:r w:rsidR="005203C6">
        <w:rPr>
          <w:rFonts w:ascii="仿宋_GB2312" w:eastAsia="仿宋_GB2312" w:cs="仿宋_GB2312" w:hint="eastAsia"/>
          <w:sz w:val="32"/>
          <w:szCs w:val="32"/>
        </w:rPr>
        <w:t>各</w:t>
      </w:r>
      <w:r w:rsidRPr="0048658B">
        <w:rPr>
          <w:rFonts w:ascii="仿宋_GB2312" w:eastAsia="仿宋_GB2312" w:cs="仿宋_GB2312" w:hint="eastAsia"/>
          <w:sz w:val="32"/>
          <w:szCs w:val="32"/>
        </w:rPr>
        <w:t>单位人员赴国（境）外访问的实效性。</w:t>
      </w:r>
    </w:p>
    <w:p w:rsidR="00D31F2D" w:rsidRPr="005203C6" w:rsidRDefault="00D31F2D" w:rsidP="0002214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203C6">
        <w:rPr>
          <w:rFonts w:ascii="黑体" w:eastAsia="黑体" w:hAnsi="黑体" w:cs="仿宋_GB2312" w:hint="eastAsia"/>
          <w:sz w:val="32"/>
          <w:szCs w:val="32"/>
        </w:rPr>
        <w:t>三、厉行节约，严格程序</w:t>
      </w:r>
    </w:p>
    <w:p w:rsidR="00D31F2D" w:rsidRPr="0048658B" w:rsidRDefault="00D31F2D" w:rsidP="0002214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各单位按照出访任务合理编报</w:t>
      </w:r>
      <w:r w:rsidR="00E41152" w:rsidRPr="0048658B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 w:rsidRPr="0048658B">
        <w:rPr>
          <w:rFonts w:ascii="仿宋_GB2312" w:eastAsia="仿宋_GB2312" w:cs="仿宋_GB2312" w:hint="eastAsia"/>
          <w:sz w:val="32"/>
          <w:szCs w:val="32"/>
        </w:rPr>
        <w:t>年度因公出国（境）预算，没有因公出国</w:t>
      </w:r>
      <w:r w:rsidRPr="0048658B">
        <w:rPr>
          <w:rFonts w:ascii="仿宋_GB2312" w:eastAsia="仿宋_GB2312" w:cs="仿宋_GB2312"/>
          <w:sz w:val="32"/>
          <w:szCs w:val="32"/>
        </w:rPr>
        <w:t>(</w:t>
      </w:r>
      <w:r w:rsidRPr="0048658B">
        <w:rPr>
          <w:rFonts w:ascii="仿宋_GB2312" w:eastAsia="仿宋_GB2312" w:cs="仿宋_GB2312" w:hint="eastAsia"/>
          <w:sz w:val="32"/>
          <w:szCs w:val="32"/>
        </w:rPr>
        <w:t>境</w:t>
      </w:r>
      <w:r w:rsidRPr="0048658B">
        <w:rPr>
          <w:rFonts w:ascii="仿宋_GB2312" w:eastAsia="仿宋_GB2312" w:cs="仿宋_GB2312"/>
          <w:sz w:val="32"/>
          <w:szCs w:val="32"/>
        </w:rPr>
        <w:t>)</w:t>
      </w:r>
      <w:r w:rsidRPr="0048658B">
        <w:rPr>
          <w:rFonts w:ascii="仿宋_GB2312" w:eastAsia="仿宋_GB2312" w:cs="仿宋_GB2312" w:hint="eastAsia"/>
          <w:sz w:val="32"/>
          <w:szCs w:val="32"/>
        </w:rPr>
        <w:t>预算的单位，不得安排出访团组。出访团组要厉行节约，严格按照规定安排交通和食宿</w:t>
      </w:r>
      <w:r w:rsidRPr="0048658B">
        <w:rPr>
          <w:rFonts w:ascii="仿宋_GB2312" w:eastAsia="仿宋_GB2312" w:cs="仿宋_GB2312"/>
          <w:sz w:val="32"/>
          <w:szCs w:val="32"/>
        </w:rPr>
        <w:t>,</w:t>
      </w:r>
      <w:r w:rsidRPr="0048658B">
        <w:rPr>
          <w:rFonts w:ascii="仿宋_GB2312" w:eastAsia="仿宋_GB2312" w:cs="仿宋_GB2312" w:hint="eastAsia"/>
          <w:sz w:val="32"/>
          <w:szCs w:val="32"/>
        </w:rPr>
        <w:t>不得铺张浪费。</w:t>
      </w:r>
    </w:p>
    <w:p w:rsidR="00D31F2D" w:rsidRPr="0048658B" w:rsidRDefault="00D31F2D" w:rsidP="0002214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请各单位按照有关文件精神和要求，</w:t>
      </w:r>
      <w:r w:rsidR="00E41152">
        <w:rPr>
          <w:rFonts w:ascii="仿宋_GB2312" w:eastAsia="仿宋_GB2312" w:cs="仿宋_GB2312" w:hint="eastAsia"/>
          <w:sz w:val="32"/>
          <w:szCs w:val="32"/>
        </w:rPr>
        <w:t>认真</w:t>
      </w:r>
      <w:r w:rsidRPr="0048658B">
        <w:rPr>
          <w:rFonts w:ascii="仿宋_GB2312" w:eastAsia="仿宋_GB2312" w:cs="仿宋_GB2312" w:hint="eastAsia"/>
          <w:sz w:val="32"/>
          <w:szCs w:val="32"/>
        </w:rPr>
        <w:t>做好本单位</w:t>
      </w:r>
      <w:r w:rsidR="00E41152" w:rsidRPr="0048658B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 w:rsidRPr="0048658B">
        <w:rPr>
          <w:rFonts w:ascii="仿宋_GB2312" w:eastAsia="仿宋_GB2312" w:cs="仿宋_GB2312" w:hint="eastAsia"/>
          <w:sz w:val="32"/>
          <w:szCs w:val="32"/>
        </w:rPr>
        <w:t>年度因公出国</w:t>
      </w:r>
      <w:r w:rsidRPr="0048658B">
        <w:rPr>
          <w:rFonts w:ascii="仿宋_GB2312" w:eastAsia="仿宋_GB2312" w:cs="仿宋_GB2312"/>
          <w:sz w:val="32"/>
          <w:szCs w:val="32"/>
        </w:rPr>
        <w:t>(</w:t>
      </w:r>
      <w:r w:rsidRPr="0048658B">
        <w:rPr>
          <w:rFonts w:ascii="仿宋_GB2312" w:eastAsia="仿宋_GB2312" w:cs="仿宋_GB2312" w:hint="eastAsia"/>
          <w:sz w:val="32"/>
          <w:szCs w:val="32"/>
        </w:rPr>
        <w:t>境</w:t>
      </w:r>
      <w:r w:rsidRPr="0048658B">
        <w:rPr>
          <w:rFonts w:ascii="仿宋_GB2312" w:eastAsia="仿宋_GB2312" w:cs="仿宋_GB2312"/>
          <w:sz w:val="32"/>
          <w:szCs w:val="32"/>
        </w:rPr>
        <w:t>)</w:t>
      </w:r>
      <w:r w:rsidRPr="0048658B">
        <w:rPr>
          <w:rFonts w:ascii="仿宋_GB2312" w:eastAsia="仿宋_GB2312" w:cs="仿宋_GB2312" w:hint="eastAsia"/>
          <w:sz w:val="32"/>
          <w:szCs w:val="32"/>
        </w:rPr>
        <w:t>计划的制订和申报工作，并填写《滨州学院</w:t>
      </w:r>
      <w:r w:rsidR="00E41152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年度</w:t>
      </w:r>
      <w:r w:rsidRPr="0048658B">
        <w:rPr>
          <w:rFonts w:ascii="仿宋_GB2312" w:eastAsia="仿宋_GB2312" w:cs="仿宋_GB2312" w:hint="eastAsia"/>
          <w:sz w:val="32"/>
          <w:szCs w:val="32"/>
        </w:rPr>
        <w:t>因公出国（境）任务申报表》（附件</w:t>
      </w:r>
      <w:r w:rsidRPr="0048658B">
        <w:rPr>
          <w:rFonts w:ascii="仿宋_GB2312" w:eastAsia="仿宋_GB2312" w:cs="仿宋_GB2312"/>
          <w:sz w:val="32"/>
          <w:szCs w:val="32"/>
        </w:rPr>
        <w:t>1</w:t>
      </w:r>
      <w:r w:rsidRPr="0048658B">
        <w:rPr>
          <w:rFonts w:ascii="仿宋_GB2312" w:eastAsia="仿宋_GB2312" w:cs="仿宋_GB2312" w:hint="eastAsia"/>
          <w:sz w:val="32"/>
          <w:szCs w:val="32"/>
        </w:rPr>
        <w:t>）和《滨州学院</w:t>
      </w:r>
      <w:r w:rsidR="00E41152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年度</w:t>
      </w:r>
      <w:r w:rsidRPr="0048658B">
        <w:rPr>
          <w:rFonts w:ascii="仿宋_GB2312" w:eastAsia="仿宋_GB2312" w:cs="仿宋_GB2312" w:hint="eastAsia"/>
          <w:sz w:val="32"/>
          <w:szCs w:val="32"/>
        </w:rPr>
        <w:t>因公出国（境）任务汇总表》（附件</w:t>
      </w:r>
      <w:r w:rsidRPr="0048658B">
        <w:rPr>
          <w:rFonts w:ascii="仿宋_GB2312" w:eastAsia="仿宋_GB2312" w:cs="仿宋_GB2312"/>
          <w:sz w:val="32"/>
          <w:szCs w:val="32"/>
        </w:rPr>
        <w:t>2</w:t>
      </w:r>
      <w:r w:rsidRPr="0048658B">
        <w:rPr>
          <w:rFonts w:ascii="仿宋_GB2312" w:eastAsia="仿宋_GB2312" w:cs="仿宋_GB2312" w:hint="eastAsia"/>
          <w:sz w:val="32"/>
          <w:szCs w:val="32"/>
        </w:rPr>
        <w:t>），于</w:t>
      </w:r>
      <w:r w:rsidR="00E41152">
        <w:rPr>
          <w:rFonts w:ascii="仿宋_GB2312" w:eastAsia="仿宋_GB2312" w:cs="仿宋_GB2312" w:hint="eastAsia"/>
          <w:sz w:val="32"/>
          <w:szCs w:val="32"/>
        </w:rPr>
        <w:t>201</w:t>
      </w:r>
      <w:r w:rsidR="005203C6">
        <w:rPr>
          <w:rFonts w:ascii="仿宋_GB2312" w:eastAsia="仿宋_GB2312" w:cs="仿宋_GB2312"/>
          <w:sz w:val="32"/>
          <w:szCs w:val="32"/>
        </w:rPr>
        <w:t>9</w:t>
      </w:r>
      <w:r w:rsidR="00E41152">
        <w:rPr>
          <w:rFonts w:ascii="仿宋_GB2312" w:eastAsia="仿宋_GB2312" w:cs="仿宋_GB2312" w:hint="eastAsia"/>
          <w:sz w:val="32"/>
          <w:szCs w:val="32"/>
        </w:rPr>
        <w:t>年</w:t>
      </w:r>
      <w:r w:rsidRPr="0048658B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1</w:t>
      </w:r>
      <w:r w:rsidRPr="0048658B">
        <w:rPr>
          <w:rFonts w:ascii="仿宋_GB2312" w:eastAsia="仿宋_GB2312" w:cs="仿宋_GB2312" w:hint="eastAsia"/>
          <w:sz w:val="32"/>
          <w:szCs w:val="32"/>
        </w:rPr>
        <w:t>月</w:t>
      </w:r>
      <w:r w:rsidR="003C7305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0</w:t>
      </w:r>
      <w:r w:rsidRPr="0048658B">
        <w:rPr>
          <w:rFonts w:ascii="仿宋_GB2312" w:eastAsia="仿宋_GB2312" w:cs="仿宋_GB2312" w:hint="eastAsia"/>
          <w:sz w:val="32"/>
          <w:szCs w:val="32"/>
        </w:rPr>
        <w:t>日前报送到国际交流与合作处（办公北楼</w:t>
      </w:r>
      <w:r>
        <w:rPr>
          <w:rFonts w:ascii="仿宋_GB2312" w:eastAsia="仿宋_GB2312" w:cs="仿宋_GB2312"/>
          <w:sz w:val="32"/>
          <w:szCs w:val="32"/>
        </w:rPr>
        <w:t>411</w:t>
      </w:r>
      <w:r w:rsidR="00B00F3E">
        <w:rPr>
          <w:rFonts w:ascii="仿宋_GB2312" w:eastAsia="仿宋_GB2312" w:cs="仿宋_GB2312" w:hint="eastAsia"/>
          <w:sz w:val="32"/>
          <w:szCs w:val="32"/>
        </w:rPr>
        <w:t>室</w:t>
      </w:r>
      <w:r w:rsidRPr="0048658B">
        <w:rPr>
          <w:rFonts w:ascii="仿宋_GB2312" w:eastAsia="仿宋_GB2312" w:cs="仿宋_GB2312" w:hint="eastAsia"/>
          <w:sz w:val="32"/>
          <w:szCs w:val="32"/>
        </w:rPr>
        <w:t>）</w:t>
      </w:r>
      <w:r w:rsidR="002B1962">
        <w:rPr>
          <w:rFonts w:ascii="仿宋_GB2312" w:eastAsia="仿宋_GB2312" w:cs="仿宋_GB2312" w:hint="eastAsia"/>
          <w:sz w:val="32"/>
          <w:szCs w:val="32"/>
        </w:rPr>
        <w:t>,电子版</w:t>
      </w:r>
      <w:r w:rsidR="002B1962">
        <w:rPr>
          <w:rFonts w:ascii="仿宋_GB2312" w:eastAsia="仿宋_GB2312" w:cs="仿宋_GB2312"/>
          <w:sz w:val="32"/>
          <w:szCs w:val="32"/>
        </w:rPr>
        <w:t>发送至</w:t>
      </w:r>
      <w:r w:rsidR="002B1962" w:rsidRPr="002B1962">
        <w:rPr>
          <w:rFonts w:ascii="Times New Roman" w:eastAsia="仿宋_GB2312" w:hAnsi="Times New Roman" w:cs="Times New Roman"/>
          <w:sz w:val="32"/>
          <w:szCs w:val="32"/>
        </w:rPr>
        <w:t>15166090077@163.com</w:t>
      </w:r>
      <w:r w:rsidRPr="0048658B">
        <w:rPr>
          <w:rFonts w:ascii="仿宋_GB2312" w:eastAsia="仿宋_GB2312" w:cs="仿宋_GB2312" w:hint="eastAsia"/>
          <w:sz w:val="32"/>
          <w:szCs w:val="32"/>
        </w:rPr>
        <w:t>。逾期未报送相关材料的单位，视为</w:t>
      </w:r>
      <w:r w:rsidR="00B00F3E" w:rsidRPr="0048658B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 w:rsidRPr="0048658B">
        <w:rPr>
          <w:rFonts w:ascii="仿宋_GB2312" w:eastAsia="仿宋_GB2312" w:cs="仿宋_GB2312" w:hint="eastAsia"/>
          <w:sz w:val="32"/>
          <w:szCs w:val="32"/>
        </w:rPr>
        <w:t>年度无因公出国（境）任务，学校不再审批临时提出的因公出国（境）任务。</w:t>
      </w:r>
      <w:bookmarkStart w:id="1" w:name="_GoBack"/>
      <w:bookmarkEnd w:id="1"/>
    </w:p>
    <w:p w:rsidR="00D31F2D" w:rsidRPr="0048658B" w:rsidRDefault="00D31F2D" w:rsidP="0002214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学校依据各单位提交的申</w:t>
      </w:r>
      <w:r w:rsidR="005203C6">
        <w:rPr>
          <w:rFonts w:ascii="仿宋_GB2312" w:eastAsia="仿宋_GB2312" w:cs="仿宋_GB2312" w:hint="eastAsia"/>
          <w:sz w:val="32"/>
          <w:szCs w:val="32"/>
        </w:rPr>
        <w:t>报</w:t>
      </w:r>
      <w:r w:rsidRPr="0048658B">
        <w:rPr>
          <w:rFonts w:ascii="仿宋_GB2312" w:eastAsia="仿宋_GB2312" w:cs="仿宋_GB2312" w:hint="eastAsia"/>
          <w:sz w:val="32"/>
          <w:szCs w:val="32"/>
        </w:rPr>
        <w:t>材料研究制定</w:t>
      </w:r>
      <w:r w:rsidRPr="0048658B">
        <w:rPr>
          <w:rFonts w:ascii="仿宋_GB2312" w:eastAsia="仿宋_GB2312" w:cs="仿宋_GB2312"/>
          <w:sz w:val="32"/>
          <w:szCs w:val="32"/>
        </w:rPr>
        <w:t>20</w:t>
      </w:r>
      <w:r w:rsidR="005203C6">
        <w:rPr>
          <w:rFonts w:ascii="仿宋_GB2312" w:eastAsia="仿宋_GB2312" w:cs="仿宋_GB2312"/>
          <w:sz w:val="32"/>
          <w:szCs w:val="32"/>
        </w:rPr>
        <w:t>20</w:t>
      </w:r>
      <w:r w:rsidRPr="0048658B">
        <w:rPr>
          <w:rFonts w:ascii="仿宋_GB2312" w:eastAsia="仿宋_GB2312" w:cs="仿宋_GB2312" w:hint="eastAsia"/>
          <w:sz w:val="32"/>
          <w:szCs w:val="32"/>
        </w:rPr>
        <w:t>年度因公出国（境）计划，并反馈各单位执行。经学校研究通过的出访任务，申请人应至少提前</w:t>
      </w:r>
      <w:r w:rsidRPr="0048658B">
        <w:rPr>
          <w:rFonts w:ascii="仿宋_GB2312" w:eastAsia="仿宋_GB2312" w:cs="仿宋_GB2312"/>
          <w:sz w:val="32"/>
          <w:szCs w:val="32"/>
        </w:rPr>
        <w:t>60</w:t>
      </w:r>
      <w:r w:rsidRPr="0048658B">
        <w:rPr>
          <w:rFonts w:ascii="仿宋_GB2312" w:eastAsia="仿宋_GB2312" w:cs="仿宋_GB2312" w:hint="eastAsia"/>
          <w:sz w:val="32"/>
          <w:szCs w:val="32"/>
        </w:rPr>
        <w:t>天</w:t>
      </w:r>
      <w:r w:rsidR="005203C6">
        <w:rPr>
          <w:rFonts w:ascii="仿宋_GB2312" w:eastAsia="仿宋_GB2312" w:cs="仿宋_GB2312" w:hint="eastAsia"/>
          <w:sz w:val="32"/>
          <w:szCs w:val="32"/>
        </w:rPr>
        <w:t>（出访</w:t>
      </w:r>
      <w:r w:rsidR="005203C6">
        <w:rPr>
          <w:rFonts w:ascii="仿宋_GB2312" w:eastAsia="仿宋_GB2312" w:cs="仿宋_GB2312"/>
          <w:sz w:val="32"/>
          <w:szCs w:val="32"/>
        </w:rPr>
        <w:t>美国</w:t>
      </w:r>
      <w:r w:rsidR="005203C6">
        <w:rPr>
          <w:rFonts w:ascii="仿宋_GB2312" w:eastAsia="仿宋_GB2312" w:cs="仿宋_GB2312" w:hint="eastAsia"/>
          <w:sz w:val="32"/>
          <w:szCs w:val="32"/>
        </w:rPr>
        <w:t>的</w:t>
      </w:r>
      <w:r w:rsidR="005203C6">
        <w:rPr>
          <w:rFonts w:ascii="仿宋_GB2312" w:eastAsia="仿宋_GB2312" w:cs="仿宋_GB2312"/>
          <w:sz w:val="32"/>
          <w:szCs w:val="32"/>
        </w:rPr>
        <w:t>团组</w:t>
      </w:r>
      <w:r w:rsidR="005203C6">
        <w:rPr>
          <w:rFonts w:ascii="仿宋_GB2312" w:eastAsia="仿宋_GB2312" w:cs="仿宋_GB2312" w:hint="eastAsia"/>
          <w:sz w:val="32"/>
          <w:szCs w:val="32"/>
        </w:rPr>
        <w:t>需至少</w:t>
      </w:r>
      <w:r w:rsidR="005203C6">
        <w:rPr>
          <w:rFonts w:ascii="仿宋_GB2312" w:eastAsia="仿宋_GB2312" w:cs="仿宋_GB2312"/>
          <w:sz w:val="32"/>
          <w:szCs w:val="32"/>
        </w:rPr>
        <w:t>提前</w:t>
      </w:r>
      <w:r w:rsidR="005203C6">
        <w:rPr>
          <w:rFonts w:ascii="仿宋_GB2312" w:eastAsia="仿宋_GB2312" w:cs="仿宋_GB2312" w:hint="eastAsia"/>
          <w:sz w:val="32"/>
          <w:szCs w:val="32"/>
        </w:rPr>
        <w:t>90天）</w:t>
      </w:r>
      <w:r w:rsidRPr="0048658B">
        <w:rPr>
          <w:rFonts w:ascii="仿宋_GB2312" w:eastAsia="仿宋_GB2312" w:cs="仿宋_GB2312" w:hint="eastAsia"/>
          <w:sz w:val="32"/>
          <w:szCs w:val="32"/>
        </w:rPr>
        <w:t>联系</w:t>
      </w:r>
      <w:r w:rsidR="005203C6">
        <w:rPr>
          <w:rFonts w:ascii="仿宋_GB2312" w:eastAsia="仿宋_GB2312" w:cs="仿宋_GB2312" w:hint="eastAsia"/>
          <w:sz w:val="32"/>
          <w:szCs w:val="32"/>
        </w:rPr>
        <w:t>国际交流与合作处</w:t>
      </w:r>
      <w:r w:rsidRPr="0048658B">
        <w:rPr>
          <w:rFonts w:ascii="仿宋_GB2312" w:eastAsia="仿宋_GB2312" w:cs="仿宋_GB2312" w:hint="eastAsia"/>
          <w:sz w:val="32"/>
          <w:szCs w:val="32"/>
        </w:rPr>
        <w:t>办理有关因公出国（境）</w:t>
      </w:r>
      <w:r w:rsidRPr="0048658B">
        <w:rPr>
          <w:rFonts w:ascii="仿宋_GB2312" w:eastAsia="仿宋_GB2312" w:cs="仿宋_GB2312" w:hint="eastAsia"/>
          <w:sz w:val="32"/>
          <w:szCs w:val="32"/>
        </w:rPr>
        <w:lastRenderedPageBreak/>
        <w:t>任务手续（如遇假期，请提前办理）。</w:t>
      </w:r>
    </w:p>
    <w:p w:rsidR="00D31F2D" w:rsidRPr="0048658B" w:rsidRDefault="00D31F2D" w:rsidP="008D6F1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联系人：李军</w:t>
      </w:r>
      <w:r w:rsidR="00F126C4"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48658B">
        <w:rPr>
          <w:rFonts w:ascii="仿宋_GB2312" w:eastAsia="仿宋_GB2312" w:cs="仿宋_GB2312" w:hint="eastAsia"/>
          <w:sz w:val="32"/>
          <w:szCs w:val="32"/>
        </w:rPr>
        <w:t>联系电话</w:t>
      </w:r>
      <w:r w:rsidRPr="0048658B">
        <w:rPr>
          <w:rFonts w:ascii="仿宋_GB2312" w:eastAsia="仿宋_GB2312" w:cs="仿宋_GB2312"/>
          <w:sz w:val="32"/>
          <w:szCs w:val="32"/>
        </w:rPr>
        <w:t>: 3194976(</w:t>
      </w:r>
      <w:r w:rsidRPr="0048658B">
        <w:rPr>
          <w:rFonts w:ascii="仿宋_GB2312" w:eastAsia="仿宋_GB2312" w:cs="仿宋_GB2312" w:hint="eastAsia"/>
          <w:sz w:val="32"/>
          <w:szCs w:val="32"/>
        </w:rPr>
        <w:t>内线</w:t>
      </w:r>
      <w:r w:rsidRPr="0048658B"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/>
          <w:sz w:val="32"/>
          <w:szCs w:val="32"/>
        </w:rPr>
        <w:t>8</w:t>
      </w:r>
      <w:r w:rsidRPr="0048658B">
        <w:rPr>
          <w:rFonts w:ascii="仿宋_GB2312" w:eastAsia="仿宋_GB2312" w:cs="仿宋_GB2312"/>
          <w:sz w:val="32"/>
          <w:szCs w:val="32"/>
        </w:rPr>
        <w:t>8976)</w:t>
      </w:r>
    </w:p>
    <w:p w:rsidR="00D31F2D" w:rsidRPr="00F126C4" w:rsidRDefault="00D31F2D" w:rsidP="0081765D">
      <w:pPr>
        <w:ind w:firstLine="630"/>
        <w:rPr>
          <w:rFonts w:ascii="仿宋_GB2312" w:eastAsia="仿宋_GB2312" w:cs="Times New Roman"/>
          <w:sz w:val="32"/>
          <w:szCs w:val="32"/>
        </w:rPr>
      </w:pPr>
    </w:p>
    <w:p w:rsidR="00D31F2D" w:rsidRPr="0048658B" w:rsidRDefault="00D31F2D" w:rsidP="00E93CD7">
      <w:pPr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D31F2D" w:rsidRPr="0048658B" w:rsidRDefault="00D31F2D" w:rsidP="00E93CD7">
      <w:pPr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>1.</w:t>
      </w:r>
      <w:r w:rsidRPr="0048658B"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《滨州学院</w:t>
      </w:r>
      <w:r w:rsidR="00B00F3E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>20</w:t>
      </w:r>
      <w:r w:rsidR="005203C6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>20</w:t>
      </w:r>
      <w:r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年度</w:t>
      </w:r>
      <w:r w:rsidRPr="0048658B"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因公出国（境）任务申报表》</w:t>
      </w:r>
    </w:p>
    <w:p w:rsidR="00D31F2D" w:rsidRPr="0048658B" w:rsidRDefault="00D31F2D" w:rsidP="00E93CD7">
      <w:pPr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>2.</w:t>
      </w:r>
      <w:r w:rsidRPr="0048658B"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《滨州学院</w:t>
      </w:r>
      <w:r w:rsidR="00B00F3E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>20</w:t>
      </w:r>
      <w:r w:rsidR="005203C6">
        <w:rPr>
          <w:rFonts w:ascii="仿宋_GB2312" w:eastAsia="仿宋_GB2312" w:cs="仿宋_GB2312"/>
          <w:sz w:val="32"/>
          <w:szCs w:val="32"/>
          <w:bdr w:val="none" w:sz="0" w:space="0" w:color="auto" w:frame="1"/>
        </w:rPr>
        <w:t>20</w:t>
      </w:r>
      <w:r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年度</w:t>
      </w:r>
      <w:r w:rsidRPr="0048658B">
        <w:rPr>
          <w:rFonts w:ascii="仿宋_GB2312" w:eastAsia="仿宋_GB2312" w:cs="仿宋_GB2312" w:hint="eastAsia"/>
          <w:sz w:val="32"/>
          <w:szCs w:val="32"/>
          <w:bdr w:val="none" w:sz="0" w:space="0" w:color="auto" w:frame="1"/>
        </w:rPr>
        <w:t>因公出国（境）任务汇总表》</w:t>
      </w:r>
    </w:p>
    <w:p w:rsidR="00D31F2D" w:rsidRPr="0048658B" w:rsidRDefault="00D31F2D" w:rsidP="00E93CD7">
      <w:pPr>
        <w:rPr>
          <w:rFonts w:ascii="仿宋_GB2312" w:eastAsia="仿宋_GB2312" w:cs="Times New Roman"/>
          <w:sz w:val="32"/>
          <w:szCs w:val="32"/>
        </w:rPr>
      </w:pPr>
    </w:p>
    <w:p w:rsidR="00D31F2D" w:rsidRPr="0048658B" w:rsidRDefault="00D31F2D" w:rsidP="0002214A">
      <w:pPr>
        <w:ind w:firstLineChars="1500" w:firstLine="480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 w:hint="eastAsia"/>
          <w:sz w:val="32"/>
          <w:szCs w:val="32"/>
        </w:rPr>
        <w:t>国际交流与合作处</w:t>
      </w:r>
    </w:p>
    <w:p w:rsidR="00D31F2D" w:rsidRPr="0048658B" w:rsidRDefault="00B00F3E" w:rsidP="00F126C4">
      <w:pPr>
        <w:ind w:firstLineChars="1500" w:firstLine="4800"/>
        <w:rPr>
          <w:rFonts w:ascii="仿宋_GB2312" w:eastAsia="仿宋_GB2312" w:cs="Times New Roman"/>
          <w:sz w:val="32"/>
          <w:szCs w:val="32"/>
        </w:rPr>
      </w:pPr>
      <w:r w:rsidRPr="0048658B">
        <w:rPr>
          <w:rFonts w:ascii="仿宋_GB2312" w:eastAsia="仿宋_GB2312" w:cs="仿宋_GB2312"/>
          <w:sz w:val="32"/>
          <w:szCs w:val="32"/>
        </w:rPr>
        <w:t>201</w:t>
      </w:r>
      <w:r w:rsidR="005203C6">
        <w:rPr>
          <w:rFonts w:ascii="仿宋_GB2312" w:eastAsia="仿宋_GB2312" w:cs="仿宋_GB2312"/>
          <w:sz w:val="32"/>
          <w:szCs w:val="32"/>
        </w:rPr>
        <w:t>9</w:t>
      </w:r>
      <w:r w:rsidR="00D31F2D" w:rsidRPr="0048658B">
        <w:rPr>
          <w:rFonts w:ascii="仿宋_GB2312" w:eastAsia="仿宋_GB2312" w:cs="仿宋_GB2312" w:hint="eastAsia"/>
          <w:sz w:val="32"/>
          <w:szCs w:val="32"/>
        </w:rPr>
        <w:t>年</w:t>
      </w:r>
      <w:r w:rsidR="00D31F2D" w:rsidRPr="0048658B">
        <w:rPr>
          <w:rFonts w:ascii="仿宋_GB2312" w:eastAsia="仿宋_GB2312" w:cs="仿宋_GB2312"/>
          <w:sz w:val="32"/>
          <w:szCs w:val="32"/>
        </w:rPr>
        <w:t>10</w:t>
      </w:r>
      <w:r w:rsidR="00D31F2D" w:rsidRPr="0048658B">
        <w:rPr>
          <w:rFonts w:ascii="仿宋_GB2312" w:eastAsia="仿宋_GB2312" w:cs="仿宋_GB2312" w:hint="eastAsia"/>
          <w:sz w:val="32"/>
          <w:szCs w:val="32"/>
        </w:rPr>
        <w:t>月</w:t>
      </w:r>
      <w:r w:rsidR="001E2CF3">
        <w:rPr>
          <w:rFonts w:ascii="仿宋_GB2312" w:eastAsia="仿宋_GB2312" w:cs="仿宋_GB2312" w:hint="eastAsia"/>
          <w:sz w:val="32"/>
          <w:szCs w:val="32"/>
        </w:rPr>
        <w:t>8</w:t>
      </w:r>
      <w:r w:rsidR="00D31F2D" w:rsidRPr="0048658B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D31F2D" w:rsidRPr="0048658B" w:rsidSect="003756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86" w:rsidRDefault="001B4886" w:rsidP="00E655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4886" w:rsidRDefault="001B4886" w:rsidP="00E655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2D" w:rsidRDefault="005D7817">
    <w:pPr>
      <w:pStyle w:val="a4"/>
      <w:jc w:val="center"/>
    </w:pPr>
    <w:r>
      <w:fldChar w:fldCharType="begin"/>
    </w:r>
    <w:r w:rsidR="001F7199">
      <w:instrText xml:space="preserve"> PAGE   \* MERGEFORMAT </w:instrText>
    </w:r>
    <w:r>
      <w:fldChar w:fldCharType="separate"/>
    </w:r>
    <w:r w:rsidR="002B1962" w:rsidRPr="002B196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31F2D" w:rsidRDefault="00D31F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86" w:rsidRDefault="001B4886" w:rsidP="00E655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4886" w:rsidRDefault="001B4886" w:rsidP="00E655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2D" w:rsidRDefault="00D31F2D" w:rsidP="00E601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5BC"/>
    <w:rsid w:val="00004231"/>
    <w:rsid w:val="0002214A"/>
    <w:rsid w:val="000E5AF3"/>
    <w:rsid w:val="000F19CA"/>
    <w:rsid w:val="0015540B"/>
    <w:rsid w:val="00162470"/>
    <w:rsid w:val="00171782"/>
    <w:rsid w:val="001B4886"/>
    <w:rsid w:val="001B7E40"/>
    <w:rsid w:val="001D65C7"/>
    <w:rsid w:val="001E2CF3"/>
    <w:rsid w:val="001F7199"/>
    <w:rsid w:val="002A6734"/>
    <w:rsid w:val="002B1962"/>
    <w:rsid w:val="002E5287"/>
    <w:rsid w:val="002E5DF6"/>
    <w:rsid w:val="002E7C3E"/>
    <w:rsid w:val="002F7FF2"/>
    <w:rsid w:val="00311E69"/>
    <w:rsid w:val="0037562B"/>
    <w:rsid w:val="00382435"/>
    <w:rsid w:val="003C7305"/>
    <w:rsid w:val="003E7AFE"/>
    <w:rsid w:val="0048658B"/>
    <w:rsid w:val="004C403C"/>
    <w:rsid w:val="004F467F"/>
    <w:rsid w:val="005023BA"/>
    <w:rsid w:val="005203C6"/>
    <w:rsid w:val="00531D74"/>
    <w:rsid w:val="005408A4"/>
    <w:rsid w:val="005C2784"/>
    <w:rsid w:val="005C33A6"/>
    <w:rsid w:val="005D7817"/>
    <w:rsid w:val="005E2C6A"/>
    <w:rsid w:val="006343E7"/>
    <w:rsid w:val="00691F77"/>
    <w:rsid w:val="006A1710"/>
    <w:rsid w:val="006D173D"/>
    <w:rsid w:val="006D5903"/>
    <w:rsid w:val="008104BE"/>
    <w:rsid w:val="0081765D"/>
    <w:rsid w:val="00844DC3"/>
    <w:rsid w:val="008849CA"/>
    <w:rsid w:val="008D6F12"/>
    <w:rsid w:val="0098451E"/>
    <w:rsid w:val="009A611F"/>
    <w:rsid w:val="009B6FE3"/>
    <w:rsid w:val="00A96BCA"/>
    <w:rsid w:val="00AD738C"/>
    <w:rsid w:val="00AF06D3"/>
    <w:rsid w:val="00B00F3E"/>
    <w:rsid w:val="00B67B57"/>
    <w:rsid w:val="00BE4836"/>
    <w:rsid w:val="00C20350"/>
    <w:rsid w:val="00C44CC3"/>
    <w:rsid w:val="00C863CD"/>
    <w:rsid w:val="00CB684A"/>
    <w:rsid w:val="00D26EB3"/>
    <w:rsid w:val="00D31F2D"/>
    <w:rsid w:val="00D651D4"/>
    <w:rsid w:val="00DB5992"/>
    <w:rsid w:val="00DD3D27"/>
    <w:rsid w:val="00DD4D2D"/>
    <w:rsid w:val="00DE14EC"/>
    <w:rsid w:val="00E41152"/>
    <w:rsid w:val="00E60102"/>
    <w:rsid w:val="00E655BC"/>
    <w:rsid w:val="00E93CD7"/>
    <w:rsid w:val="00EC64A2"/>
    <w:rsid w:val="00EE0068"/>
    <w:rsid w:val="00F05836"/>
    <w:rsid w:val="00F126C4"/>
    <w:rsid w:val="00F471AC"/>
    <w:rsid w:val="00F76EFC"/>
    <w:rsid w:val="00FA7149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376A7C-4ACD-4262-834A-7ED6D3C2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2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655BC"/>
    <w:rPr>
      <w:sz w:val="18"/>
      <w:szCs w:val="18"/>
    </w:rPr>
  </w:style>
  <w:style w:type="paragraph" w:styleId="a4">
    <w:name w:val="footer"/>
    <w:basedOn w:val="a"/>
    <w:link w:val="Char0"/>
    <w:uiPriority w:val="99"/>
    <w:rsid w:val="00E655B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E655BC"/>
    <w:rPr>
      <w:sz w:val="18"/>
      <w:szCs w:val="18"/>
    </w:rPr>
  </w:style>
  <w:style w:type="character" w:styleId="a5">
    <w:name w:val="Hyperlink"/>
    <w:uiPriority w:val="99"/>
    <w:rsid w:val="00E655BC"/>
    <w:rPr>
      <w:color w:val="auto"/>
      <w:u w:val="none"/>
      <w:effect w:val="none"/>
      <w:bdr w:val="none" w:sz="0" w:space="0" w:color="auto" w:frame="1"/>
    </w:rPr>
  </w:style>
  <w:style w:type="character" w:styleId="a6">
    <w:name w:val="Strong"/>
    <w:uiPriority w:val="99"/>
    <w:qFormat/>
    <w:rsid w:val="00E655BC"/>
    <w:rPr>
      <w:b/>
      <w:bCs/>
    </w:rPr>
  </w:style>
  <w:style w:type="paragraph" w:styleId="a7">
    <w:name w:val="Balloon Text"/>
    <w:basedOn w:val="a"/>
    <w:link w:val="Char1"/>
    <w:uiPriority w:val="99"/>
    <w:semiHidden/>
    <w:rsid w:val="00BE4836"/>
    <w:rPr>
      <w:rFonts w:cs="Times New Roman"/>
      <w:kern w:val="0"/>
      <w:sz w:val="2"/>
      <w:szCs w:val="2"/>
    </w:rPr>
  </w:style>
  <w:style w:type="character" w:customStyle="1" w:styleId="Char1">
    <w:name w:val="批注框文本 Char"/>
    <w:link w:val="a7"/>
    <w:uiPriority w:val="99"/>
    <w:semiHidden/>
    <w:locked/>
    <w:rsid w:val="005D7817"/>
    <w:rPr>
      <w:sz w:val="2"/>
      <w:szCs w:val="2"/>
    </w:rPr>
  </w:style>
  <w:style w:type="paragraph" w:customStyle="1" w:styleId="Char1CharCharCharCharCharChar">
    <w:name w:val="Char1 Char Char Char Char Char Char"/>
    <w:basedOn w:val="a"/>
    <w:qFormat/>
    <w:rsid w:val="00EC64A2"/>
    <w:pPr>
      <w:widowControl/>
      <w:spacing w:after="160" w:line="240" w:lineRule="exact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cp:lastPrinted>2017-10-09T05:35:00Z</cp:lastPrinted>
  <dcterms:created xsi:type="dcterms:W3CDTF">2015-10-08T07:49:00Z</dcterms:created>
  <dcterms:modified xsi:type="dcterms:W3CDTF">2019-10-08T06:31:00Z</dcterms:modified>
</cp:coreProperties>
</file>